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9E1B68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E1B68">
        <w:rPr>
          <w:rFonts w:ascii="Arial" w:hAnsi="Arial" w:cs="Arial"/>
          <w:b/>
        </w:rPr>
        <w:t>II/150 Mrzkovice - Světlá nad Sázavou, PD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9E1B68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2018-03-19T09:27:00Z</cp:lastPrinted>
  <dcterms:created xsi:type="dcterms:W3CDTF">2016-12-06T10:35:00Z</dcterms:created>
  <dcterms:modified xsi:type="dcterms:W3CDTF">2024-05-23T11:27:00Z</dcterms:modified>
</cp:coreProperties>
</file>